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B6" w:rsidRDefault="000E66DE" w:rsidP="008823B6">
      <w:pPr>
        <w:pStyle w:val="BodyText"/>
        <w:spacing w:after="0" w:line="324" w:lineRule="auto"/>
        <w:jc w:val="center"/>
        <w:rPr>
          <w:color w:val="000000"/>
          <w:sz w:val="21"/>
        </w:rPr>
      </w:pPr>
      <w:bookmarkStart w:id="0" w:name="docs-internal-guid-0f32d0e2-a843-d319-08"/>
      <w:bookmarkEnd w:id="0"/>
      <w:r>
        <w:rPr>
          <w:color w:val="000000"/>
          <w:sz w:val="21"/>
        </w:rPr>
        <w:t xml:space="preserve">  </w:t>
      </w:r>
      <w:r w:rsidR="008823B6">
        <w:rPr>
          <w:color w:val="000000"/>
          <w:sz w:val="21"/>
        </w:rPr>
        <w:t xml:space="preserve">  Chichester Planning Board</w:t>
      </w:r>
    </w:p>
    <w:p w:rsidR="008823B6" w:rsidRDefault="008823B6" w:rsidP="008823B6">
      <w:pPr>
        <w:pStyle w:val="BodyText"/>
        <w:spacing w:after="0" w:line="324" w:lineRule="auto"/>
        <w:jc w:val="center"/>
        <w:rPr>
          <w:color w:val="000000"/>
          <w:sz w:val="21"/>
        </w:rPr>
      </w:pPr>
      <w:r>
        <w:rPr>
          <w:color w:val="000000"/>
          <w:sz w:val="21"/>
        </w:rPr>
        <w:t>Minutes of Meeting</w:t>
      </w:r>
    </w:p>
    <w:p w:rsidR="008823B6" w:rsidRDefault="00C737F4" w:rsidP="008823B6">
      <w:pPr>
        <w:pStyle w:val="BodyText"/>
        <w:spacing w:after="0" w:line="324" w:lineRule="auto"/>
        <w:jc w:val="center"/>
        <w:rPr>
          <w:rFonts w:ascii="Calibri" w:hAnsi="Calibri" w:cs="Calibri"/>
          <w:sz w:val="21"/>
          <w:szCs w:val="21"/>
        </w:rPr>
      </w:pPr>
      <w:r>
        <w:rPr>
          <w:color w:val="000000"/>
          <w:sz w:val="21"/>
        </w:rPr>
        <w:t>Thursday November 1</w:t>
      </w:r>
      <w:r w:rsidR="00675FAD">
        <w:rPr>
          <w:color w:val="000000"/>
          <w:sz w:val="21"/>
        </w:rPr>
        <w:t>5</w:t>
      </w:r>
      <w:r w:rsidR="00432154">
        <w:rPr>
          <w:color w:val="000000"/>
          <w:sz w:val="21"/>
        </w:rPr>
        <w:t>, 2018</w:t>
      </w:r>
    </w:p>
    <w:p w:rsidR="008823B6" w:rsidRDefault="008823B6" w:rsidP="008823B6">
      <w:pPr>
        <w:pStyle w:val="BodyText"/>
        <w:rPr>
          <w:rFonts w:ascii="Calibri" w:hAnsi="Calibri" w:cs="Calibri"/>
          <w:sz w:val="21"/>
          <w:szCs w:val="21"/>
        </w:rPr>
      </w:pPr>
    </w:p>
    <w:p w:rsidR="008823B6" w:rsidRDefault="008823B6" w:rsidP="008823B6">
      <w:pPr>
        <w:pStyle w:val="BodyText"/>
        <w:spacing w:after="0" w:line="324" w:lineRule="auto"/>
        <w:rPr>
          <w:color w:val="000000"/>
          <w:sz w:val="21"/>
        </w:rPr>
      </w:pPr>
      <w:r w:rsidRPr="00617E2A">
        <w:rPr>
          <w:b/>
          <w:color w:val="000000"/>
          <w:sz w:val="21"/>
        </w:rPr>
        <w:t>Members Present:</w:t>
      </w:r>
      <w:r w:rsidR="00704C5C">
        <w:rPr>
          <w:color w:val="000000"/>
          <w:sz w:val="21"/>
        </w:rPr>
        <w:t xml:space="preserve"> Chairman Stan </w:t>
      </w:r>
      <w:proofErr w:type="spellStart"/>
      <w:r w:rsidR="00704C5C">
        <w:rPr>
          <w:color w:val="000000"/>
          <w:sz w:val="21"/>
        </w:rPr>
        <w:t>Brehm</w:t>
      </w:r>
      <w:proofErr w:type="spellEnd"/>
      <w:r w:rsidR="00675FAD">
        <w:rPr>
          <w:color w:val="000000"/>
          <w:sz w:val="21"/>
        </w:rPr>
        <w:t>, Michael Williams</w:t>
      </w:r>
      <w:r w:rsidR="007970AF">
        <w:rPr>
          <w:color w:val="000000"/>
          <w:sz w:val="21"/>
        </w:rPr>
        <w:t xml:space="preserve">, </w:t>
      </w:r>
      <w:r w:rsidR="00A635F9">
        <w:rPr>
          <w:color w:val="000000"/>
          <w:sz w:val="21"/>
        </w:rPr>
        <w:t xml:space="preserve">Richard </w:t>
      </w:r>
      <w:r w:rsidR="009208E4">
        <w:rPr>
          <w:color w:val="000000"/>
          <w:sz w:val="21"/>
        </w:rPr>
        <w:t>Moore, Tom</w:t>
      </w:r>
      <w:r w:rsidR="006A209C">
        <w:rPr>
          <w:color w:val="000000"/>
          <w:sz w:val="21"/>
        </w:rPr>
        <w:t xml:space="preserve"> </w:t>
      </w:r>
      <w:r w:rsidR="00704C5C">
        <w:rPr>
          <w:color w:val="000000"/>
          <w:sz w:val="21"/>
        </w:rPr>
        <w:t>Houle</w:t>
      </w:r>
      <w:r w:rsidR="00C45DB0">
        <w:rPr>
          <w:color w:val="000000"/>
          <w:sz w:val="21"/>
        </w:rPr>
        <w:t xml:space="preserve">, </w:t>
      </w:r>
      <w:r w:rsidR="009208E4">
        <w:rPr>
          <w:color w:val="000000"/>
          <w:sz w:val="21"/>
        </w:rPr>
        <w:t>Richard</w:t>
      </w:r>
      <w:r w:rsidR="00566B8F">
        <w:rPr>
          <w:color w:val="000000"/>
          <w:sz w:val="21"/>
        </w:rPr>
        <w:t xml:space="preserve"> Bouchard</w:t>
      </w:r>
      <w:r w:rsidR="000A61B8">
        <w:rPr>
          <w:color w:val="000000"/>
          <w:sz w:val="21"/>
        </w:rPr>
        <w:t>,</w:t>
      </w:r>
      <w:r w:rsidR="009477E8">
        <w:rPr>
          <w:color w:val="000000"/>
          <w:sz w:val="21"/>
        </w:rPr>
        <w:t xml:space="preserve"> Ed </w:t>
      </w:r>
      <w:proofErr w:type="spellStart"/>
      <w:r w:rsidR="009477E8">
        <w:rPr>
          <w:color w:val="000000"/>
          <w:sz w:val="21"/>
        </w:rPr>
        <w:t>Millette</w:t>
      </w:r>
      <w:proofErr w:type="spellEnd"/>
      <w:r w:rsidR="00CE1FB8">
        <w:rPr>
          <w:color w:val="000000"/>
          <w:sz w:val="21"/>
        </w:rPr>
        <w:t>-ex-officio</w:t>
      </w:r>
      <w:r w:rsidR="00945C3B">
        <w:rPr>
          <w:color w:val="000000"/>
          <w:sz w:val="21"/>
        </w:rPr>
        <w:t>,</w:t>
      </w:r>
      <w:r w:rsidR="00C737F4">
        <w:rPr>
          <w:color w:val="000000"/>
          <w:sz w:val="21"/>
        </w:rPr>
        <w:t xml:space="preserve"> and </w:t>
      </w:r>
      <w:r>
        <w:rPr>
          <w:color w:val="000000"/>
          <w:sz w:val="21"/>
        </w:rPr>
        <w:t xml:space="preserve">Kristy Barnouski Secretary. </w:t>
      </w:r>
      <w:r w:rsidR="009477E8">
        <w:rPr>
          <w:color w:val="000000"/>
          <w:sz w:val="21"/>
        </w:rPr>
        <w:t xml:space="preserve"> </w:t>
      </w:r>
    </w:p>
    <w:p w:rsidR="00C737F4" w:rsidRDefault="00C737F4" w:rsidP="00C737F4">
      <w:pPr>
        <w:pStyle w:val="BodyText"/>
        <w:tabs>
          <w:tab w:val="left" w:pos="6630"/>
        </w:tabs>
        <w:spacing w:after="0" w:line="324" w:lineRule="auto"/>
        <w:rPr>
          <w:b/>
          <w:color w:val="000000"/>
          <w:sz w:val="21"/>
        </w:rPr>
      </w:pPr>
    </w:p>
    <w:p w:rsidR="00C737F4" w:rsidRDefault="00C737F4" w:rsidP="00C737F4">
      <w:pPr>
        <w:pStyle w:val="BodyText"/>
        <w:tabs>
          <w:tab w:val="left" w:pos="6630"/>
        </w:tabs>
        <w:spacing w:after="0" w:line="324" w:lineRule="auto"/>
        <w:rPr>
          <w:color w:val="000000"/>
          <w:sz w:val="21"/>
        </w:rPr>
      </w:pPr>
      <w:r>
        <w:rPr>
          <w:b/>
          <w:color w:val="000000"/>
          <w:sz w:val="21"/>
        </w:rPr>
        <w:t>Others present:</w:t>
      </w:r>
      <w:r w:rsidR="00675FAD">
        <w:rPr>
          <w:color w:val="000000"/>
          <w:sz w:val="21"/>
        </w:rPr>
        <w:t xml:space="preserve"> Matt Monahan, Mike Tardiff, Zach </w:t>
      </w:r>
      <w:proofErr w:type="spellStart"/>
      <w:r w:rsidR="00675FAD">
        <w:rPr>
          <w:color w:val="000000"/>
          <w:sz w:val="21"/>
        </w:rPr>
        <w:t>Boyijian</w:t>
      </w:r>
      <w:proofErr w:type="spellEnd"/>
      <w:r w:rsidR="00675FAD">
        <w:rPr>
          <w:color w:val="000000"/>
          <w:sz w:val="21"/>
        </w:rPr>
        <w:t xml:space="preserve">, Jim Eggers, </w:t>
      </w:r>
      <w:r w:rsidR="00633B89">
        <w:rPr>
          <w:color w:val="000000"/>
          <w:sz w:val="21"/>
        </w:rPr>
        <w:t xml:space="preserve">Charlie </w:t>
      </w:r>
      <w:proofErr w:type="spellStart"/>
      <w:r w:rsidR="00633B89">
        <w:rPr>
          <w:color w:val="000000"/>
          <w:sz w:val="21"/>
        </w:rPr>
        <w:t>Kojigian</w:t>
      </w:r>
      <w:proofErr w:type="spellEnd"/>
      <w:r w:rsidR="00633B89">
        <w:rPr>
          <w:color w:val="000000"/>
          <w:sz w:val="21"/>
        </w:rPr>
        <w:t>, Gail Britton-</w:t>
      </w:r>
      <w:proofErr w:type="spellStart"/>
      <w:r w:rsidR="00633B89">
        <w:rPr>
          <w:color w:val="000000"/>
          <w:sz w:val="21"/>
        </w:rPr>
        <w:t>Kojigian</w:t>
      </w:r>
      <w:proofErr w:type="spellEnd"/>
      <w:r w:rsidR="00675FAD">
        <w:rPr>
          <w:color w:val="000000"/>
          <w:sz w:val="21"/>
        </w:rPr>
        <w:t xml:space="preserve">, Dan Humphrey, Bob Mann, </w:t>
      </w:r>
      <w:r w:rsidR="00D8678A">
        <w:rPr>
          <w:color w:val="000000"/>
          <w:sz w:val="21"/>
        </w:rPr>
        <w:t>,</w:t>
      </w:r>
      <w:r w:rsidR="0038420C">
        <w:rPr>
          <w:color w:val="000000"/>
          <w:sz w:val="21"/>
        </w:rPr>
        <w:t xml:space="preserve"> </w:t>
      </w:r>
      <w:r w:rsidR="009477E8">
        <w:rPr>
          <w:color w:val="000000"/>
          <w:sz w:val="21"/>
        </w:rPr>
        <w:t xml:space="preserve">and other members of the public. </w:t>
      </w:r>
    </w:p>
    <w:p w:rsidR="00C737F4" w:rsidRDefault="00C737F4" w:rsidP="00C737F4">
      <w:pPr>
        <w:pStyle w:val="BodyText"/>
        <w:tabs>
          <w:tab w:val="left" w:pos="6630"/>
        </w:tabs>
        <w:spacing w:after="0" w:line="324" w:lineRule="auto"/>
        <w:rPr>
          <w:color w:val="000000"/>
          <w:sz w:val="21"/>
        </w:rPr>
      </w:pPr>
    </w:p>
    <w:p w:rsidR="007E1650" w:rsidRDefault="009477E8" w:rsidP="00C737F4">
      <w:pPr>
        <w:pStyle w:val="BodyText"/>
        <w:tabs>
          <w:tab w:val="left" w:pos="6630"/>
        </w:tabs>
        <w:spacing w:after="0" w:line="324" w:lineRule="auto"/>
        <w:rPr>
          <w:color w:val="000000"/>
          <w:sz w:val="21"/>
        </w:rPr>
      </w:pPr>
      <w:r>
        <w:rPr>
          <w:color w:val="000000"/>
          <w:sz w:val="21"/>
        </w:rPr>
        <w:t xml:space="preserve"> </w:t>
      </w:r>
      <w:r w:rsidR="008823B6">
        <w:rPr>
          <w:color w:val="000000"/>
          <w:sz w:val="21"/>
        </w:rPr>
        <w:t xml:space="preserve">Mr. </w:t>
      </w:r>
      <w:proofErr w:type="spellStart"/>
      <w:r w:rsidR="008823B6">
        <w:rPr>
          <w:color w:val="000000"/>
          <w:sz w:val="21"/>
        </w:rPr>
        <w:t>Brehm</w:t>
      </w:r>
      <w:proofErr w:type="spellEnd"/>
      <w:r w:rsidR="008823B6">
        <w:rPr>
          <w:color w:val="000000"/>
          <w:sz w:val="21"/>
        </w:rPr>
        <w:t xml:space="preserve"> cal</w:t>
      </w:r>
      <w:r w:rsidR="006A209C">
        <w:rPr>
          <w:color w:val="000000"/>
          <w:sz w:val="21"/>
        </w:rPr>
        <w:t>led the meeting to order at 6:30</w:t>
      </w:r>
      <w:r w:rsidR="007E1650">
        <w:rPr>
          <w:color w:val="000000"/>
          <w:sz w:val="21"/>
        </w:rPr>
        <w:t>pm</w:t>
      </w:r>
      <w:r w:rsidR="00C737F4">
        <w:rPr>
          <w:color w:val="000000"/>
          <w:sz w:val="21"/>
        </w:rPr>
        <w:t>.</w:t>
      </w:r>
    </w:p>
    <w:p w:rsidR="007E1650" w:rsidRDefault="007E1650" w:rsidP="00C737F4">
      <w:pPr>
        <w:pStyle w:val="BodyText"/>
        <w:tabs>
          <w:tab w:val="left" w:pos="6630"/>
        </w:tabs>
        <w:spacing w:after="0" w:line="324" w:lineRule="auto"/>
        <w:rPr>
          <w:color w:val="000000"/>
          <w:sz w:val="21"/>
        </w:rPr>
      </w:pPr>
    </w:p>
    <w:p w:rsidR="0038420C" w:rsidRDefault="00945C3B" w:rsidP="007E1650">
      <w:pPr>
        <w:pStyle w:val="BodyText"/>
        <w:tabs>
          <w:tab w:val="left" w:pos="6630"/>
        </w:tabs>
        <w:spacing w:after="0" w:line="324" w:lineRule="auto"/>
        <w:rPr>
          <w:color w:val="000000"/>
          <w:sz w:val="21"/>
        </w:rPr>
      </w:pPr>
      <w:r>
        <w:rPr>
          <w:color w:val="000000"/>
          <w:sz w:val="21"/>
        </w:rPr>
        <w:t xml:space="preserve"> </w:t>
      </w:r>
      <w:bookmarkStart w:id="1" w:name="_GoBack"/>
      <w:bookmarkEnd w:id="1"/>
      <w:r w:rsidR="0055730F">
        <w:rPr>
          <w:color w:val="000000"/>
          <w:sz w:val="21"/>
        </w:rPr>
        <w:t>M</w:t>
      </w:r>
      <w:r w:rsidR="007C086C">
        <w:rPr>
          <w:color w:val="000000"/>
          <w:sz w:val="21"/>
        </w:rPr>
        <w:t xml:space="preserve">r. Bouchard </w:t>
      </w:r>
      <w:r w:rsidR="0055730F">
        <w:rPr>
          <w:color w:val="000000"/>
          <w:sz w:val="21"/>
        </w:rPr>
        <w:t>made</w:t>
      </w:r>
      <w:r w:rsidR="00C737F4">
        <w:rPr>
          <w:color w:val="000000"/>
          <w:sz w:val="21"/>
        </w:rPr>
        <w:t xml:space="preserve"> a</w:t>
      </w:r>
      <w:r w:rsidR="0038420C">
        <w:rPr>
          <w:color w:val="000000"/>
          <w:sz w:val="21"/>
        </w:rPr>
        <w:t xml:space="preserve"> motion and </w:t>
      </w:r>
      <w:r w:rsidR="0055730F">
        <w:rPr>
          <w:color w:val="000000"/>
          <w:sz w:val="21"/>
        </w:rPr>
        <w:t>Mr. Houle</w:t>
      </w:r>
      <w:r w:rsidR="0038420C">
        <w:rPr>
          <w:color w:val="000000"/>
          <w:sz w:val="21"/>
        </w:rPr>
        <w:t xml:space="preserve"> seconded to app</w:t>
      </w:r>
      <w:r w:rsidR="00C737F4">
        <w:rPr>
          <w:color w:val="000000"/>
          <w:sz w:val="21"/>
        </w:rPr>
        <w:t xml:space="preserve">rove the minutes of </w:t>
      </w:r>
      <w:r w:rsidR="007C086C">
        <w:rPr>
          <w:color w:val="000000"/>
          <w:sz w:val="21"/>
        </w:rPr>
        <w:t>November 1</w:t>
      </w:r>
      <w:r w:rsidR="0038420C">
        <w:rPr>
          <w:color w:val="000000"/>
          <w:sz w:val="21"/>
        </w:rPr>
        <w:t xml:space="preserve">, 2018 with the proposed changes. </w:t>
      </w:r>
      <w:r w:rsidR="0038420C" w:rsidRPr="0038420C">
        <w:rPr>
          <w:b/>
          <w:color w:val="000000"/>
          <w:sz w:val="21"/>
        </w:rPr>
        <w:t>Motion passes.</w:t>
      </w:r>
      <w:r w:rsidR="0038420C">
        <w:rPr>
          <w:color w:val="000000"/>
          <w:sz w:val="21"/>
        </w:rPr>
        <w:t xml:space="preserve"> </w:t>
      </w:r>
    </w:p>
    <w:p w:rsidR="007E1650" w:rsidRDefault="007E1650" w:rsidP="007E1650">
      <w:pPr>
        <w:pStyle w:val="BodyText"/>
        <w:tabs>
          <w:tab w:val="left" w:pos="6630"/>
        </w:tabs>
        <w:spacing w:after="0" w:line="324" w:lineRule="auto"/>
        <w:rPr>
          <w:color w:val="000000"/>
          <w:sz w:val="21"/>
        </w:rPr>
      </w:pPr>
    </w:p>
    <w:p w:rsidR="007E1650" w:rsidRDefault="007E1650" w:rsidP="007E1650">
      <w:pPr>
        <w:pStyle w:val="BodyText"/>
        <w:tabs>
          <w:tab w:val="left" w:pos="6630"/>
        </w:tabs>
        <w:spacing w:after="0" w:line="324" w:lineRule="auto"/>
        <w:rPr>
          <w:color w:val="000000"/>
          <w:sz w:val="21"/>
        </w:rPr>
      </w:pPr>
      <w:r>
        <w:rPr>
          <w:color w:val="000000"/>
          <w:sz w:val="21"/>
        </w:rPr>
        <w:t xml:space="preserve">Mr. Monahan began the meeting with a discussion on </w:t>
      </w:r>
      <w:r w:rsidR="006A44DC">
        <w:rPr>
          <w:color w:val="000000"/>
          <w:sz w:val="21"/>
        </w:rPr>
        <w:t xml:space="preserve">a </w:t>
      </w:r>
      <w:r>
        <w:rPr>
          <w:color w:val="000000"/>
          <w:sz w:val="21"/>
        </w:rPr>
        <w:t xml:space="preserve">Work Force Housing </w:t>
      </w:r>
      <w:r w:rsidR="006A44DC">
        <w:rPr>
          <w:color w:val="000000"/>
          <w:sz w:val="21"/>
        </w:rPr>
        <w:t>a</w:t>
      </w:r>
      <w:r>
        <w:rPr>
          <w:color w:val="000000"/>
          <w:sz w:val="21"/>
        </w:rPr>
        <w:t xml:space="preserve">nalysis that he completed.  Mr. Monahan did two different </w:t>
      </w:r>
      <w:r w:rsidR="000B160C">
        <w:rPr>
          <w:color w:val="000000"/>
          <w:sz w:val="21"/>
        </w:rPr>
        <w:t>analyses</w:t>
      </w:r>
      <w:r>
        <w:rPr>
          <w:color w:val="000000"/>
          <w:sz w:val="21"/>
        </w:rPr>
        <w:t>, one for homeowners and one for renters.</w:t>
      </w:r>
      <w:r w:rsidR="000B160C">
        <w:rPr>
          <w:color w:val="000000"/>
          <w:sz w:val="21"/>
        </w:rPr>
        <w:t xml:space="preserve">  Mr. Monahan surmised that on the surface, it seems that Chichester may not need to use workforce housing ordinance in the near-term due to the fact that Chichester shows average housing costs that are less than the threshold identified for he county.  He did urge for this to be checked at least annually because this may change in the future at any time.  </w:t>
      </w:r>
    </w:p>
    <w:p w:rsidR="000B160C" w:rsidRDefault="000B160C" w:rsidP="007E1650">
      <w:pPr>
        <w:pStyle w:val="BodyText"/>
        <w:tabs>
          <w:tab w:val="left" w:pos="6630"/>
        </w:tabs>
        <w:spacing w:after="0" w:line="324" w:lineRule="auto"/>
        <w:rPr>
          <w:color w:val="000000"/>
          <w:sz w:val="21"/>
        </w:rPr>
      </w:pPr>
    </w:p>
    <w:p w:rsidR="000B160C" w:rsidRDefault="000B160C" w:rsidP="007E1650">
      <w:pPr>
        <w:pStyle w:val="BodyText"/>
        <w:tabs>
          <w:tab w:val="left" w:pos="6630"/>
        </w:tabs>
        <w:spacing w:after="0" w:line="324" w:lineRule="auto"/>
        <w:rPr>
          <w:color w:val="000000"/>
          <w:sz w:val="21"/>
        </w:rPr>
      </w:pPr>
      <w:r>
        <w:rPr>
          <w:color w:val="000000"/>
          <w:sz w:val="21"/>
        </w:rPr>
        <w:t xml:space="preserve">The Board discussed how the votes would appear on the ballot.  </w:t>
      </w:r>
      <w:r w:rsidR="0045755E">
        <w:rPr>
          <w:color w:val="000000"/>
          <w:sz w:val="21"/>
        </w:rPr>
        <w:t>Initially</w:t>
      </w:r>
      <w:r>
        <w:rPr>
          <w:color w:val="000000"/>
          <w:sz w:val="21"/>
        </w:rPr>
        <w:t xml:space="preserve"> it was discussed to keep everything separate, however Mr. </w:t>
      </w:r>
      <w:proofErr w:type="spellStart"/>
      <w:r>
        <w:rPr>
          <w:color w:val="000000"/>
          <w:sz w:val="21"/>
        </w:rPr>
        <w:t>Brehm</w:t>
      </w:r>
      <w:proofErr w:type="spellEnd"/>
      <w:r>
        <w:rPr>
          <w:color w:val="000000"/>
          <w:sz w:val="21"/>
        </w:rPr>
        <w:t xml:space="preserve"> wanted to keep the nodes separate but urged the rest of the Board to keep the cluster ordinance with the zoning changes because the two would not work how its intended if they are not passed together.  </w:t>
      </w:r>
    </w:p>
    <w:p w:rsidR="000B160C" w:rsidRDefault="000B160C" w:rsidP="007E1650">
      <w:pPr>
        <w:pStyle w:val="BodyText"/>
        <w:tabs>
          <w:tab w:val="left" w:pos="6630"/>
        </w:tabs>
        <w:spacing w:after="0" w:line="324" w:lineRule="auto"/>
        <w:rPr>
          <w:color w:val="000000"/>
          <w:sz w:val="21"/>
        </w:rPr>
      </w:pPr>
    </w:p>
    <w:p w:rsidR="000B160C" w:rsidRDefault="000B160C" w:rsidP="007E1650">
      <w:pPr>
        <w:pStyle w:val="BodyText"/>
        <w:tabs>
          <w:tab w:val="left" w:pos="6630"/>
        </w:tabs>
        <w:spacing w:after="0" w:line="324" w:lineRule="auto"/>
        <w:rPr>
          <w:color w:val="000000"/>
          <w:sz w:val="21"/>
        </w:rPr>
      </w:pPr>
      <w:r>
        <w:rPr>
          <w:color w:val="000000"/>
          <w:sz w:val="21"/>
        </w:rPr>
        <w:t>Th</w:t>
      </w:r>
      <w:r w:rsidR="0045755E">
        <w:rPr>
          <w:color w:val="000000"/>
          <w:sz w:val="21"/>
        </w:rPr>
        <w:t>e Board discussed clusters and adding a density incentive</w:t>
      </w:r>
      <w:r>
        <w:rPr>
          <w:color w:val="000000"/>
          <w:sz w:val="21"/>
        </w:rPr>
        <w:t xml:space="preserve"> to developers</w:t>
      </w:r>
      <w:r w:rsidR="0045755E">
        <w:rPr>
          <w:color w:val="000000"/>
          <w:sz w:val="21"/>
        </w:rPr>
        <w:t xml:space="preserve"> utilize cluster housing</w:t>
      </w:r>
      <w:r>
        <w:rPr>
          <w:color w:val="000000"/>
          <w:sz w:val="21"/>
        </w:rPr>
        <w:t xml:space="preserve">.  The developer also saves on costs by having less infrastructure </w:t>
      </w:r>
      <w:r w:rsidR="0045755E">
        <w:rPr>
          <w:color w:val="000000"/>
          <w:sz w:val="21"/>
        </w:rPr>
        <w:t xml:space="preserve">to build with a smaller road, meanwhile keeping more open space and retaining the rural character of Chichester.  </w:t>
      </w:r>
      <w:r w:rsidR="00C50E6D">
        <w:rPr>
          <w:color w:val="000000"/>
          <w:sz w:val="21"/>
        </w:rPr>
        <w:t xml:space="preserve">Mr. Tardiff will come back to the next meeting with ideas for offering a conservative bonus.  </w:t>
      </w:r>
    </w:p>
    <w:p w:rsidR="0045755E" w:rsidRDefault="0045755E" w:rsidP="007E1650">
      <w:pPr>
        <w:pStyle w:val="BodyText"/>
        <w:tabs>
          <w:tab w:val="left" w:pos="6630"/>
        </w:tabs>
        <w:spacing w:after="0" w:line="324" w:lineRule="auto"/>
        <w:rPr>
          <w:color w:val="000000"/>
          <w:sz w:val="21"/>
        </w:rPr>
      </w:pPr>
    </w:p>
    <w:p w:rsidR="0045755E" w:rsidRDefault="0045755E" w:rsidP="007E1650">
      <w:pPr>
        <w:pStyle w:val="BodyText"/>
        <w:tabs>
          <w:tab w:val="left" w:pos="6630"/>
        </w:tabs>
        <w:spacing w:after="0" w:line="324" w:lineRule="auto"/>
        <w:rPr>
          <w:color w:val="000000"/>
          <w:sz w:val="21"/>
        </w:rPr>
      </w:pPr>
      <w:r>
        <w:rPr>
          <w:color w:val="000000"/>
          <w:sz w:val="21"/>
        </w:rPr>
        <w:t>The Ag overlay subcommittee will be working to plot the known farmlands of importance on the maps</w:t>
      </w:r>
      <w:r w:rsidR="00C50E6D">
        <w:rPr>
          <w:color w:val="000000"/>
          <w:sz w:val="21"/>
        </w:rPr>
        <w:t xml:space="preserve">. </w:t>
      </w:r>
      <w:r w:rsidR="00AA5BE1">
        <w:rPr>
          <w:color w:val="000000"/>
          <w:sz w:val="21"/>
        </w:rPr>
        <w:t xml:space="preserve">The Committee is made up of Mr. Williams, Mr. Houle, Mr. Humphrey, and Mr. </w:t>
      </w:r>
      <w:proofErr w:type="spellStart"/>
      <w:r w:rsidR="00AA5BE1">
        <w:rPr>
          <w:color w:val="000000"/>
          <w:sz w:val="21"/>
        </w:rPr>
        <w:t>Boyijian</w:t>
      </w:r>
      <w:proofErr w:type="spellEnd"/>
      <w:r w:rsidR="00AA5BE1">
        <w:rPr>
          <w:color w:val="000000"/>
          <w:sz w:val="21"/>
        </w:rPr>
        <w:t xml:space="preserve">. </w:t>
      </w:r>
      <w:r w:rsidR="00C50E6D">
        <w:rPr>
          <w:color w:val="000000"/>
          <w:sz w:val="21"/>
        </w:rPr>
        <w:t xml:space="preserve"> Mr. Monahan discussed with the Board that the Board can encourage developers not to build on these valued </w:t>
      </w:r>
      <w:r w:rsidR="00AA5BE1">
        <w:rPr>
          <w:color w:val="000000"/>
          <w:sz w:val="21"/>
        </w:rPr>
        <w:t>Ag</w:t>
      </w:r>
      <w:r w:rsidR="00C50E6D">
        <w:rPr>
          <w:color w:val="000000"/>
          <w:sz w:val="21"/>
        </w:rPr>
        <w:t xml:space="preserve"> lands that are identified on the maps.  Mr. Monahan stated that he used wording previously “to the maximum extent possible…</w:t>
      </w:r>
      <w:r w:rsidR="00AA5BE1">
        <w:rPr>
          <w:color w:val="000000"/>
          <w:sz w:val="21"/>
        </w:rPr>
        <w:t>avoiding A</w:t>
      </w:r>
      <w:r w:rsidR="00C50E6D">
        <w:rPr>
          <w:color w:val="000000"/>
          <w:sz w:val="21"/>
        </w:rPr>
        <w:t xml:space="preserve">g lands”.  </w:t>
      </w:r>
      <w:r w:rsidR="00AA5BE1">
        <w:rPr>
          <w:color w:val="000000"/>
          <w:sz w:val="21"/>
        </w:rPr>
        <w:t xml:space="preserve">Some of the Board was worrying about this being to prohibitive, but Mr. Monahan and Mr. Tardiff both stated that it’s not meant to be prohibitive but to just encourage developers to the best of their abilities to build off of the Ag lands recognized on the maps.  </w:t>
      </w:r>
    </w:p>
    <w:p w:rsidR="00AA5BE1" w:rsidRDefault="00AA5BE1" w:rsidP="007E1650">
      <w:pPr>
        <w:pStyle w:val="BodyText"/>
        <w:tabs>
          <w:tab w:val="left" w:pos="6630"/>
        </w:tabs>
        <w:spacing w:after="0" w:line="324" w:lineRule="auto"/>
        <w:rPr>
          <w:color w:val="000000"/>
          <w:sz w:val="21"/>
        </w:rPr>
      </w:pPr>
    </w:p>
    <w:p w:rsidR="00AA5BE1" w:rsidRDefault="00AA5BE1" w:rsidP="007E1650">
      <w:pPr>
        <w:pStyle w:val="BodyText"/>
        <w:tabs>
          <w:tab w:val="left" w:pos="6630"/>
        </w:tabs>
        <w:spacing w:after="0" w:line="324" w:lineRule="auto"/>
        <w:rPr>
          <w:color w:val="000000"/>
          <w:sz w:val="21"/>
        </w:rPr>
      </w:pPr>
      <w:r>
        <w:rPr>
          <w:color w:val="000000"/>
          <w:sz w:val="21"/>
        </w:rPr>
        <w:t xml:space="preserve">Mr. Monahan and Mr. Tardiff presented the new maps redefined by the originals after receiving feedback and utilizing multiple layers of data including the </w:t>
      </w:r>
      <w:r w:rsidR="00300085">
        <w:rPr>
          <w:color w:val="000000"/>
          <w:sz w:val="21"/>
        </w:rPr>
        <w:t>NRI (</w:t>
      </w:r>
      <w:r>
        <w:rPr>
          <w:color w:val="000000"/>
          <w:sz w:val="21"/>
        </w:rPr>
        <w:t>National Resource Inventory).  Some of the Board members were worried about having too much of the Town designated in Rural Agriculture and having too much 5 acre lot requirement.  Some changes were made to the map redirecting some of the boundary lines to make the division</w:t>
      </w:r>
      <w:r w:rsidR="00300085">
        <w:rPr>
          <w:color w:val="000000"/>
          <w:sz w:val="21"/>
        </w:rPr>
        <w:t xml:space="preserve"> of 2 and 5 acre lands more equitable</w:t>
      </w:r>
      <w:r>
        <w:rPr>
          <w:color w:val="000000"/>
          <w:sz w:val="21"/>
        </w:rPr>
        <w:t xml:space="preserve">.  The Board struggled with dividing properties with the boundary lines or following lot lines.  Mr. Tardiff suggested doing a hybrid of both. </w:t>
      </w:r>
      <w:r w:rsidR="00300085">
        <w:rPr>
          <w:color w:val="000000"/>
          <w:sz w:val="21"/>
        </w:rPr>
        <w:t xml:space="preserve">The CNHRPC will review the rough lines drawn by the Board and will create new maps for the next meeting which will be held on </w:t>
      </w:r>
      <w:r w:rsidR="00300085">
        <w:rPr>
          <w:color w:val="000000"/>
          <w:sz w:val="21"/>
        </w:rPr>
        <w:lastRenderedPageBreak/>
        <w:t xml:space="preserve">Thursday, November 29, 2018.  Mrs. Barnouski will be extending an invitation to the Charrette and Heritage to attend the meeting.  </w:t>
      </w:r>
    </w:p>
    <w:p w:rsidR="00300085" w:rsidRDefault="00300085" w:rsidP="007E1650">
      <w:pPr>
        <w:pStyle w:val="BodyText"/>
        <w:tabs>
          <w:tab w:val="left" w:pos="6630"/>
        </w:tabs>
        <w:spacing w:after="0" w:line="324" w:lineRule="auto"/>
        <w:rPr>
          <w:color w:val="000000"/>
          <w:sz w:val="21"/>
        </w:rPr>
      </w:pPr>
    </w:p>
    <w:p w:rsidR="00300085" w:rsidRDefault="00300085" w:rsidP="007E1650">
      <w:pPr>
        <w:pStyle w:val="BodyText"/>
        <w:tabs>
          <w:tab w:val="left" w:pos="6630"/>
        </w:tabs>
        <w:spacing w:after="0" w:line="324" w:lineRule="auto"/>
        <w:rPr>
          <w:b/>
          <w:color w:val="000000"/>
          <w:sz w:val="21"/>
        </w:rPr>
      </w:pPr>
      <w:r w:rsidRPr="00792D17">
        <w:rPr>
          <w:b/>
          <w:color w:val="000000"/>
          <w:sz w:val="21"/>
        </w:rPr>
        <w:t>Other Business-</w:t>
      </w:r>
    </w:p>
    <w:p w:rsidR="000E05E1" w:rsidRPr="00792D17" w:rsidRDefault="000E05E1" w:rsidP="007E1650">
      <w:pPr>
        <w:pStyle w:val="BodyText"/>
        <w:tabs>
          <w:tab w:val="left" w:pos="6630"/>
        </w:tabs>
        <w:spacing w:after="0" w:line="324" w:lineRule="auto"/>
        <w:rPr>
          <w:b/>
          <w:color w:val="000000"/>
          <w:sz w:val="21"/>
        </w:rPr>
      </w:pPr>
      <w:r>
        <w:rPr>
          <w:b/>
          <w:color w:val="000000"/>
          <w:sz w:val="21"/>
        </w:rPr>
        <w:t>D.O.T. Ten year plan-</w:t>
      </w:r>
    </w:p>
    <w:p w:rsidR="00A91B74" w:rsidRDefault="00300085" w:rsidP="007E1650">
      <w:pPr>
        <w:pStyle w:val="BodyText"/>
        <w:tabs>
          <w:tab w:val="left" w:pos="6630"/>
        </w:tabs>
        <w:spacing w:after="0" w:line="324" w:lineRule="auto"/>
        <w:rPr>
          <w:color w:val="000000"/>
          <w:sz w:val="21"/>
        </w:rPr>
      </w:pPr>
      <w:r>
        <w:rPr>
          <w:color w:val="000000"/>
          <w:sz w:val="21"/>
        </w:rPr>
        <w:t>Mr. Moore wanted to discuss the D.O.T. ten year plan with CNHRPC to get the deadline for projects to be considered.  Mr. Tardiff stated that they would have to be in by the end of this month</w:t>
      </w:r>
      <w:r w:rsidR="000E05E1">
        <w:rPr>
          <w:color w:val="000000"/>
          <w:sz w:val="21"/>
        </w:rPr>
        <w:t xml:space="preserve">.  He also recommended to send in a letter to D.O.T. from both the Planning Board as well as the Board of Selectmen to confirm that the two projects for Chichester (King Road and Rt. 28/Main Street intersection) are both very important to the Town.  The Board did voice concerns over Rt. 4 and the amount of accidents.  The Board of Selectmen have sent a letter signed by both the Police Department and the Fire Department recommending reduced speeds and other ways to improve safety concerns with no luck.  Mr. Tardiff recommended asking to be a part of a corridor study that will be done in Epsom.  It could potentially be a study involving Chichester/Epsom/Northwood.  </w:t>
      </w:r>
    </w:p>
    <w:p w:rsidR="00A91B74" w:rsidRDefault="00A91B74" w:rsidP="007E1650">
      <w:pPr>
        <w:pStyle w:val="BodyText"/>
        <w:tabs>
          <w:tab w:val="left" w:pos="6630"/>
        </w:tabs>
        <w:spacing w:after="0" w:line="324" w:lineRule="auto"/>
        <w:rPr>
          <w:color w:val="000000"/>
          <w:sz w:val="21"/>
        </w:rPr>
      </w:pPr>
    </w:p>
    <w:p w:rsidR="00A91B74" w:rsidRPr="00A91B74" w:rsidRDefault="00A91B74" w:rsidP="007E1650">
      <w:pPr>
        <w:pStyle w:val="BodyText"/>
        <w:tabs>
          <w:tab w:val="left" w:pos="6630"/>
        </w:tabs>
        <w:spacing w:after="0" w:line="324" w:lineRule="auto"/>
        <w:rPr>
          <w:b/>
          <w:color w:val="000000"/>
          <w:sz w:val="21"/>
        </w:rPr>
      </w:pPr>
      <w:r w:rsidRPr="00A91B74">
        <w:rPr>
          <w:b/>
          <w:color w:val="000000"/>
          <w:sz w:val="21"/>
        </w:rPr>
        <w:t>Conservation Commission Driveway-</w:t>
      </w:r>
    </w:p>
    <w:p w:rsidR="00300085" w:rsidRDefault="00A91B74" w:rsidP="007E1650">
      <w:pPr>
        <w:pStyle w:val="BodyText"/>
        <w:tabs>
          <w:tab w:val="left" w:pos="6630"/>
        </w:tabs>
        <w:spacing w:after="0" w:line="324" w:lineRule="auto"/>
        <w:rPr>
          <w:color w:val="000000"/>
          <w:sz w:val="21"/>
        </w:rPr>
      </w:pPr>
      <w:r>
        <w:rPr>
          <w:color w:val="000000"/>
          <w:sz w:val="21"/>
        </w:rPr>
        <w:t xml:space="preserve">Mr. Mann along with several other Conservation Commission Members wanted to discuss </w:t>
      </w:r>
      <w:r w:rsidR="00F65D77">
        <w:rPr>
          <w:color w:val="000000"/>
          <w:sz w:val="21"/>
        </w:rPr>
        <w:t xml:space="preserve">an issue </w:t>
      </w:r>
      <w:r>
        <w:rPr>
          <w:color w:val="000000"/>
          <w:sz w:val="21"/>
        </w:rPr>
        <w:t>with</w:t>
      </w:r>
      <w:r w:rsidR="00F65D77">
        <w:rPr>
          <w:color w:val="000000"/>
          <w:sz w:val="21"/>
        </w:rPr>
        <w:t xml:space="preserve"> the Board they have with a wetland setback on the new parking area they are creating off of Main St. by the Shaw pasture.  Mr. Mann had contacted Mr. </w:t>
      </w:r>
      <w:proofErr w:type="spellStart"/>
      <w:r w:rsidR="00F65D77">
        <w:rPr>
          <w:color w:val="000000"/>
          <w:sz w:val="21"/>
        </w:rPr>
        <w:t>Brehm</w:t>
      </w:r>
      <w:proofErr w:type="spellEnd"/>
      <w:r w:rsidR="00F65D77">
        <w:rPr>
          <w:color w:val="000000"/>
          <w:sz w:val="21"/>
        </w:rPr>
        <w:t xml:space="preserve"> to explain to him that the Conservation Commission would have to encroach in the wetlands setback while creating the parking area and wanted to come before the Board to get their thoughts on this matter.  Mr. </w:t>
      </w:r>
      <w:proofErr w:type="spellStart"/>
      <w:r w:rsidR="00F65D77">
        <w:rPr>
          <w:color w:val="000000"/>
          <w:sz w:val="21"/>
        </w:rPr>
        <w:t>Brehm</w:t>
      </w:r>
      <w:proofErr w:type="spellEnd"/>
      <w:r w:rsidR="00F65D77">
        <w:rPr>
          <w:color w:val="000000"/>
          <w:sz w:val="21"/>
        </w:rPr>
        <w:t xml:space="preserve"> did attend a site walk with the Conservation Commission to view the area. The Conservation Commission did delineate the wetlands and they determined they would be encroaching by approximately 15ft.   After some discussion the consensus of the Board is that they did not believe the Planning Board has jurisdiction over this matter.  Mr. Williams pointed out that the Town is sovereign and that they do not have to abide by setback rules.  Mr. </w:t>
      </w:r>
      <w:proofErr w:type="spellStart"/>
      <w:r w:rsidR="00F65D77">
        <w:rPr>
          <w:color w:val="000000"/>
          <w:sz w:val="21"/>
        </w:rPr>
        <w:t>Brehm</w:t>
      </w:r>
      <w:proofErr w:type="spellEnd"/>
      <w:r w:rsidR="00F65D77">
        <w:rPr>
          <w:color w:val="000000"/>
          <w:sz w:val="21"/>
        </w:rPr>
        <w:t xml:space="preserve"> also pointed out that according to our zoning driveway and access is allowed in the wetland setback.  The Conservation Commission wanted to be sure they were doing their due diligence. A copy of the delineated wetlands as well as a letter from the Planning Board will be placed into the property file for future reference.   </w:t>
      </w:r>
    </w:p>
    <w:p w:rsidR="00425024" w:rsidRDefault="00425024" w:rsidP="007E1650">
      <w:pPr>
        <w:pStyle w:val="BodyText"/>
        <w:tabs>
          <w:tab w:val="left" w:pos="6630"/>
        </w:tabs>
        <w:spacing w:after="0" w:line="324" w:lineRule="auto"/>
        <w:rPr>
          <w:color w:val="000000"/>
          <w:sz w:val="21"/>
        </w:rPr>
      </w:pPr>
    </w:p>
    <w:p w:rsidR="00425024" w:rsidRPr="002C1B60" w:rsidRDefault="00425024" w:rsidP="007E1650">
      <w:pPr>
        <w:pStyle w:val="BodyText"/>
        <w:tabs>
          <w:tab w:val="left" w:pos="6630"/>
        </w:tabs>
        <w:spacing w:after="0" w:line="324" w:lineRule="auto"/>
        <w:rPr>
          <w:b/>
          <w:color w:val="000000"/>
          <w:sz w:val="21"/>
        </w:rPr>
      </w:pPr>
      <w:r w:rsidRPr="002C1B60">
        <w:rPr>
          <w:b/>
          <w:color w:val="000000"/>
          <w:sz w:val="21"/>
        </w:rPr>
        <w:t>Trailer Storage-</w:t>
      </w:r>
    </w:p>
    <w:p w:rsidR="00425024" w:rsidRDefault="00425024" w:rsidP="007E1650">
      <w:pPr>
        <w:pStyle w:val="BodyText"/>
        <w:tabs>
          <w:tab w:val="left" w:pos="6630"/>
        </w:tabs>
        <w:spacing w:after="0" w:line="324" w:lineRule="auto"/>
        <w:rPr>
          <w:color w:val="000000"/>
          <w:sz w:val="21"/>
        </w:rPr>
      </w:pPr>
      <w:r>
        <w:rPr>
          <w:color w:val="000000"/>
          <w:sz w:val="21"/>
        </w:rPr>
        <w:t xml:space="preserve">Mrs. Barnouski asked the Board their thoughts on trailer storage on Rt. 4.  A Commercial/Industrial land owner recently came in asked if he would have to do a site plan to have storage only on his property.  The consensus of the Board was to have the landowner come in to the Planning Board for a conceptual meeting to discuss this matter.  </w:t>
      </w:r>
    </w:p>
    <w:p w:rsidR="000B160C" w:rsidRDefault="000B160C" w:rsidP="007E1650">
      <w:pPr>
        <w:pStyle w:val="BodyText"/>
        <w:tabs>
          <w:tab w:val="left" w:pos="6630"/>
        </w:tabs>
        <w:spacing w:after="0" w:line="324" w:lineRule="auto"/>
        <w:rPr>
          <w:color w:val="000000"/>
          <w:sz w:val="21"/>
        </w:rPr>
      </w:pPr>
    </w:p>
    <w:p w:rsidR="00A849A5" w:rsidRPr="006B1B92" w:rsidRDefault="00A849A5" w:rsidP="00A849A5">
      <w:pPr>
        <w:pStyle w:val="BodyText"/>
        <w:spacing w:after="0" w:line="324" w:lineRule="auto"/>
        <w:rPr>
          <w:color w:val="000000"/>
          <w:sz w:val="21"/>
        </w:rPr>
      </w:pPr>
      <w:r>
        <w:rPr>
          <w:b/>
          <w:color w:val="000000"/>
          <w:sz w:val="21"/>
        </w:rPr>
        <w:t xml:space="preserve">Adjournment- </w:t>
      </w:r>
      <w:r>
        <w:rPr>
          <w:color w:val="000000"/>
          <w:sz w:val="21"/>
        </w:rPr>
        <w:t>Having no further busin</w:t>
      </w:r>
      <w:r w:rsidR="00104145">
        <w:rPr>
          <w:color w:val="000000"/>
          <w:sz w:val="21"/>
        </w:rPr>
        <w:t xml:space="preserve">ess, a motion was made by Mr. </w:t>
      </w:r>
      <w:proofErr w:type="spellStart"/>
      <w:r w:rsidR="00104145">
        <w:rPr>
          <w:color w:val="000000"/>
          <w:sz w:val="21"/>
        </w:rPr>
        <w:t>Brehm</w:t>
      </w:r>
      <w:proofErr w:type="spellEnd"/>
      <w:r w:rsidR="00F50DAA">
        <w:rPr>
          <w:color w:val="000000"/>
          <w:sz w:val="21"/>
        </w:rPr>
        <w:t xml:space="preserve"> </w:t>
      </w:r>
      <w:r w:rsidR="007970AF">
        <w:rPr>
          <w:color w:val="000000"/>
          <w:sz w:val="21"/>
        </w:rPr>
        <w:t xml:space="preserve">and seconded by </w:t>
      </w:r>
      <w:r w:rsidR="00F65D77">
        <w:rPr>
          <w:color w:val="000000"/>
          <w:sz w:val="21"/>
        </w:rPr>
        <w:t xml:space="preserve">Mr. Williams </w:t>
      </w:r>
      <w:r w:rsidR="00F351FF">
        <w:rPr>
          <w:color w:val="000000"/>
          <w:sz w:val="21"/>
        </w:rPr>
        <w:t>to adjourn the meeting at</w:t>
      </w:r>
      <w:r w:rsidR="00F65D77">
        <w:rPr>
          <w:color w:val="000000"/>
          <w:sz w:val="21"/>
        </w:rPr>
        <w:t xml:space="preserve"> 9:15</w:t>
      </w:r>
      <w:r w:rsidR="000C0702">
        <w:rPr>
          <w:color w:val="000000"/>
          <w:sz w:val="21"/>
        </w:rPr>
        <w:t>pm</w:t>
      </w:r>
      <w:r w:rsidR="00234DDB">
        <w:rPr>
          <w:color w:val="000000"/>
          <w:sz w:val="21"/>
        </w:rPr>
        <w:t>.</w:t>
      </w:r>
    </w:p>
    <w:p w:rsidR="00A849A5" w:rsidRDefault="00A849A5" w:rsidP="00A849A5">
      <w:pPr>
        <w:pStyle w:val="BodyText"/>
        <w:spacing w:after="0" w:line="324" w:lineRule="auto"/>
        <w:jc w:val="both"/>
        <w:rPr>
          <w:rFonts w:ascii="Calibri" w:hAnsi="Calibri" w:cs="Calibri"/>
          <w:sz w:val="21"/>
          <w:szCs w:val="21"/>
        </w:rPr>
      </w:pPr>
      <w:r>
        <w:rPr>
          <w:color w:val="000000"/>
          <w:sz w:val="21"/>
        </w:rPr>
        <w:t>Respectfully submitted,</w:t>
      </w:r>
    </w:p>
    <w:p w:rsidR="00A849A5" w:rsidRDefault="00A849A5" w:rsidP="00A849A5">
      <w:pPr>
        <w:pStyle w:val="BodyText"/>
        <w:rPr>
          <w:rFonts w:ascii="Calibri" w:hAnsi="Calibri" w:cs="Calibri"/>
          <w:sz w:val="21"/>
          <w:szCs w:val="21"/>
        </w:rPr>
      </w:pPr>
    </w:p>
    <w:p w:rsidR="00A849A5" w:rsidRDefault="00A849A5" w:rsidP="00A849A5">
      <w:pPr>
        <w:pStyle w:val="BodyText"/>
        <w:spacing w:after="0" w:line="324" w:lineRule="auto"/>
        <w:jc w:val="both"/>
        <w:rPr>
          <w:color w:val="000000"/>
          <w:sz w:val="21"/>
        </w:rPr>
      </w:pPr>
      <w:r>
        <w:rPr>
          <w:color w:val="000000"/>
          <w:sz w:val="21"/>
        </w:rPr>
        <w:t>Kristy Barnouski, Secretary</w:t>
      </w:r>
    </w:p>
    <w:p w:rsidR="00A849A5" w:rsidRDefault="00A849A5" w:rsidP="00A849A5">
      <w:pPr>
        <w:pStyle w:val="BodyText"/>
        <w:spacing w:after="0" w:line="324" w:lineRule="auto"/>
        <w:ind w:left="6480"/>
        <w:jc w:val="both"/>
        <w:rPr>
          <w:rFonts w:ascii="Calibri" w:hAnsi="Calibri" w:cs="Calibri"/>
          <w:sz w:val="21"/>
          <w:szCs w:val="21"/>
        </w:rPr>
      </w:pPr>
      <w:r>
        <w:rPr>
          <w:color w:val="000000"/>
          <w:sz w:val="21"/>
        </w:rPr>
        <w:t>Not approved until signed.</w:t>
      </w:r>
    </w:p>
    <w:p w:rsidR="003D60E4" w:rsidRDefault="00A849A5">
      <w:r>
        <w:rPr>
          <w:rFonts w:ascii="Calibri" w:hAnsi="Calibri" w:cs="Calibri"/>
          <w:sz w:val="21"/>
          <w:szCs w:val="21"/>
        </w:rPr>
        <w:br/>
      </w:r>
      <w:r>
        <w:rPr>
          <w:color w:val="000000"/>
          <w:sz w:val="21"/>
        </w:rPr>
        <w:t xml:space="preserve">Chairman, Stan </w:t>
      </w:r>
      <w:proofErr w:type="spellStart"/>
      <w:r>
        <w:rPr>
          <w:color w:val="000000"/>
          <w:sz w:val="21"/>
        </w:rPr>
        <w:t>Brehm</w:t>
      </w:r>
      <w:proofErr w:type="spellEnd"/>
    </w:p>
    <w:sectPr w:rsidR="003D60E4" w:rsidSect="006B1B9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5EA" w:rsidRDefault="000515EA" w:rsidP="000515EA">
      <w:pPr>
        <w:spacing w:after="0" w:line="240" w:lineRule="auto"/>
      </w:pPr>
      <w:r>
        <w:separator/>
      </w:r>
    </w:p>
  </w:endnote>
  <w:endnote w:type="continuationSeparator" w:id="0">
    <w:p w:rsidR="000515EA" w:rsidRDefault="000515EA" w:rsidP="0005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5EA" w:rsidRDefault="000515EA" w:rsidP="000515EA">
      <w:pPr>
        <w:spacing w:after="0" w:line="240" w:lineRule="auto"/>
      </w:pPr>
      <w:r>
        <w:separator/>
      </w:r>
    </w:p>
  </w:footnote>
  <w:footnote w:type="continuationSeparator" w:id="0">
    <w:p w:rsidR="000515EA" w:rsidRDefault="000515EA" w:rsidP="00051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5EA" w:rsidRPr="004C5AC7" w:rsidRDefault="004C5AC7">
    <w:pPr>
      <w:pStyle w:val="Header"/>
      <w:rPr>
        <w:sz w:val="16"/>
        <w:szCs w:val="16"/>
      </w:rPr>
    </w:pPr>
    <w:r w:rsidRPr="004C5AC7">
      <w:rPr>
        <w:sz w:val="16"/>
        <w:szCs w:val="16"/>
      </w:rPr>
      <w:t xml:space="preserve">Chichester Planning Board </w:t>
    </w:r>
  </w:p>
  <w:p w:rsidR="004C5AC7" w:rsidRPr="004C5AC7" w:rsidRDefault="004C5AC7">
    <w:pPr>
      <w:pStyle w:val="Header"/>
      <w:rPr>
        <w:sz w:val="16"/>
        <w:szCs w:val="16"/>
      </w:rPr>
    </w:pPr>
    <w:r w:rsidRPr="004C5AC7">
      <w:rPr>
        <w:sz w:val="16"/>
        <w:szCs w:val="16"/>
      </w:rPr>
      <w:t xml:space="preserve">Meeting Minutes </w:t>
    </w:r>
  </w:p>
  <w:p w:rsidR="004C5AC7" w:rsidRPr="004C5AC7" w:rsidRDefault="00C737F4">
    <w:pPr>
      <w:pStyle w:val="Header"/>
      <w:rPr>
        <w:sz w:val="16"/>
        <w:szCs w:val="16"/>
      </w:rPr>
    </w:pPr>
    <w:r>
      <w:rPr>
        <w:sz w:val="16"/>
        <w:szCs w:val="16"/>
      </w:rPr>
      <w:t>November 1</w:t>
    </w:r>
    <w:r w:rsidR="00675FAD">
      <w:rPr>
        <w:sz w:val="16"/>
        <w:szCs w:val="16"/>
      </w:rPr>
      <w:t>5,</w:t>
    </w:r>
    <w:r w:rsidR="004C5AC7" w:rsidRPr="004C5AC7">
      <w:rPr>
        <w:sz w:val="16"/>
        <w:szCs w:val="16"/>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07BD"/>
    <w:multiLevelType w:val="hybridMultilevel"/>
    <w:tmpl w:val="B1A82480"/>
    <w:lvl w:ilvl="0" w:tplc="FED02486">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E62BB"/>
    <w:multiLevelType w:val="hybridMultilevel"/>
    <w:tmpl w:val="D2080022"/>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97919"/>
    <w:multiLevelType w:val="hybridMultilevel"/>
    <w:tmpl w:val="12E2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1B6CC5"/>
    <w:multiLevelType w:val="hybridMultilevel"/>
    <w:tmpl w:val="AEC2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72682"/>
    <w:multiLevelType w:val="hybridMultilevel"/>
    <w:tmpl w:val="0E9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53FA0"/>
    <w:multiLevelType w:val="hybridMultilevel"/>
    <w:tmpl w:val="3872B4E8"/>
    <w:lvl w:ilvl="0" w:tplc="0409000F">
      <w:start w:val="1"/>
      <w:numFmt w:val="decimal"/>
      <w:lvlText w:val="%1."/>
      <w:lvlJc w:val="left"/>
      <w:pPr>
        <w:ind w:left="1650" w:hanging="360"/>
      </w:pPr>
    </w:lvl>
    <w:lvl w:ilvl="1" w:tplc="04090019">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 w15:restartNumberingAfterBreak="0">
    <w:nsid w:val="7F2927C4"/>
    <w:multiLevelType w:val="hybridMultilevel"/>
    <w:tmpl w:val="AD9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3B6"/>
    <w:rsid w:val="00003674"/>
    <w:rsid w:val="0001047B"/>
    <w:rsid w:val="00016FF5"/>
    <w:rsid w:val="000210B2"/>
    <w:rsid w:val="0003330D"/>
    <w:rsid w:val="000515EA"/>
    <w:rsid w:val="00055047"/>
    <w:rsid w:val="00064AF0"/>
    <w:rsid w:val="000662B0"/>
    <w:rsid w:val="0008059C"/>
    <w:rsid w:val="00080DB7"/>
    <w:rsid w:val="00086D8E"/>
    <w:rsid w:val="00096B35"/>
    <w:rsid w:val="000A61B8"/>
    <w:rsid w:val="000A78B3"/>
    <w:rsid w:val="000B160C"/>
    <w:rsid w:val="000B1D43"/>
    <w:rsid w:val="000B3AA7"/>
    <w:rsid w:val="000C0702"/>
    <w:rsid w:val="000C6043"/>
    <w:rsid w:val="000D12D8"/>
    <w:rsid w:val="000E05E1"/>
    <w:rsid w:val="000E66DE"/>
    <w:rsid w:val="00101F2A"/>
    <w:rsid w:val="00104145"/>
    <w:rsid w:val="00104DE6"/>
    <w:rsid w:val="0011095F"/>
    <w:rsid w:val="00137544"/>
    <w:rsid w:val="00146F0B"/>
    <w:rsid w:val="00151304"/>
    <w:rsid w:val="001533A3"/>
    <w:rsid w:val="0015771F"/>
    <w:rsid w:val="00161F02"/>
    <w:rsid w:val="00175A36"/>
    <w:rsid w:val="00175B12"/>
    <w:rsid w:val="00176FB8"/>
    <w:rsid w:val="001B146A"/>
    <w:rsid w:val="001B5A17"/>
    <w:rsid w:val="001B7062"/>
    <w:rsid w:val="001C43AF"/>
    <w:rsid w:val="001C48D5"/>
    <w:rsid w:val="001F075B"/>
    <w:rsid w:val="001F50EE"/>
    <w:rsid w:val="00204465"/>
    <w:rsid w:val="00224FB8"/>
    <w:rsid w:val="00226CDB"/>
    <w:rsid w:val="00234DDB"/>
    <w:rsid w:val="00247AC7"/>
    <w:rsid w:val="002512F0"/>
    <w:rsid w:val="00251961"/>
    <w:rsid w:val="00263C56"/>
    <w:rsid w:val="0027373C"/>
    <w:rsid w:val="002C194B"/>
    <w:rsid w:val="002C1B60"/>
    <w:rsid w:val="002C6168"/>
    <w:rsid w:val="002D7E3A"/>
    <w:rsid w:val="002F0399"/>
    <w:rsid w:val="00300085"/>
    <w:rsid w:val="00301261"/>
    <w:rsid w:val="00306D13"/>
    <w:rsid w:val="0031179F"/>
    <w:rsid w:val="00316007"/>
    <w:rsid w:val="0033117D"/>
    <w:rsid w:val="0034575F"/>
    <w:rsid w:val="0034660B"/>
    <w:rsid w:val="00346D13"/>
    <w:rsid w:val="0038420C"/>
    <w:rsid w:val="00387E21"/>
    <w:rsid w:val="003B03C6"/>
    <w:rsid w:val="003D18FB"/>
    <w:rsid w:val="003D60E4"/>
    <w:rsid w:val="003E43B9"/>
    <w:rsid w:val="003F2F90"/>
    <w:rsid w:val="0041011C"/>
    <w:rsid w:val="00420C54"/>
    <w:rsid w:val="00425024"/>
    <w:rsid w:val="004306CC"/>
    <w:rsid w:val="00431173"/>
    <w:rsid w:val="00431D31"/>
    <w:rsid w:val="00432154"/>
    <w:rsid w:val="004514DF"/>
    <w:rsid w:val="0045755E"/>
    <w:rsid w:val="00464E7E"/>
    <w:rsid w:val="00465A3D"/>
    <w:rsid w:val="00467AAD"/>
    <w:rsid w:val="00472778"/>
    <w:rsid w:val="00473637"/>
    <w:rsid w:val="0049326C"/>
    <w:rsid w:val="004B07A1"/>
    <w:rsid w:val="004B497F"/>
    <w:rsid w:val="004B5172"/>
    <w:rsid w:val="004C5AC7"/>
    <w:rsid w:val="004D1980"/>
    <w:rsid w:val="004E3B4B"/>
    <w:rsid w:val="004F78A4"/>
    <w:rsid w:val="00511326"/>
    <w:rsid w:val="005217C3"/>
    <w:rsid w:val="00534E95"/>
    <w:rsid w:val="005370BF"/>
    <w:rsid w:val="00537EBF"/>
    <w:rsid w:val="00543939"/>
    <w:rsid w:val="0055136E"/>
    <w:rsid w:val="00553F88"/>
    <w:rsid w:val="0055730F"/>
    <w:rsid w:val="005615F9"/>
    <w:rsid w:val="00566B8F"/>
    <w:rsid w:val="00574960"/>
    <w:rsid w:val="00586507"/>
    <w:rsid w:val="005952F3"/>
    <w:rsid w:val="005B42C4"/>
    <w:rsid w:val="005C4471"/>
    <w:rsid w:val="005C6006"/>
    <w:rsid w:val="005C7ED1"/>
    <w:rsid w:val="005E528B"/>
    <w:rsid w:val="005F7840"/>
    <w:rsid w:val="00601A1F"/>
    <w:rsid w:val="0060493A"/>
    <w:rsid w:val="00615742"/>
    <w:rsid w:val="0062258D"/>
    <w:rsid w:val="00624D07"/>
    <w:rsid w:val="00633B89"/>
    <w:rsid w:val="00654607"/>
    <w:rsid w:val="006633DE"/>
    <w:rsid w:val="0067407D"/>
    <w:rsid w:val="00675FAD"/>
    <w:rsid w:val="006832C9"/>
    <w:rsid w:val="006A0C51"/>
    <w:rsid w:val="006A209C"/>
    <w:rsid w:val="006A44DC"/>
    <w:rsid w:val="006B1B92"/>
    <w:rsid w:val="006B5635"/>
    <w:rsid w:val="006C3CB5"/>
    <w:rsid w:val="006C4B8A"/>
    <w:rsid w:val="006D4894"/>
    <w:rsid w:val="006D677A"/>
    <w:rsid w:val="006D765B"/>
    <w:rsid w:val="006F6269"/>
    <w:rsid w:val="00701CD1"/>
    <w:rsid w:val="00702070"/>
    <w:rsid w:val="00704C5C"/>
    <w:rsid w:val="0072000C"/>
    <w:rsid w:val="0072151A"/>
    <w:rsid w:val="00727DBB"/>
    <w:rsid w:val="00733B4D"/>
    <w:rsid w:val="0075345C"/>
    <w:rsid w:val="00766AA0"/>
    <w:rsid w:val="007763D4"/>
    <w:rsid w:val="0079173B"/>
    <w:rsid w:val="00792D17"/>
    <w:rsid w:val="00795CDB"/>
    <w:rsid w:val="007970AF"/>
    <w:rsid w:val="007B5071"/>
    <w:rsid w:val="007B78EB"/>
    <w:rsid w:val="007C086C"/>
    <w:rsid w:val="007E1650"/>
    <w:rsid w:val="007E17E2"/>
    <w:rsid w:val="007E2639"/>
    <w:rsid w:val="007E300C"/>
    <w:rsid w:val="007F2E95"/>
    <w:rsid w:val="007F4245"/>
    <w:rsid w:val="00807F3C"/>
    <w:rsid w:val="00812DDF"/>
    <w:rsid w:val="00826ADC"/>
    <w:rsid w:val="008312D2"/>
    <w:rsid w:val="00842476"/>
    <w:rsid w:val="00847576"/>
    <w:rsid w:val="008518AA"/>
    <w:rsid w:val="008549E2"/>
    <w:rsid w:val="008823B6"/>
    <w:rsid w:val="00882688"/>
    <w:rsid w:val="008B7665"/>
    <w:rsid w:val="008C067A"/>
    <w:rsid w:val="008C26BF"/>
    <w:rsid w:val="008D5C92"/>
    <w:rsid w:val="008D75A9"/>
    <w:rsid w:val="008F430E"/>
    <w:rsid w:val="00901532"/>
    <w:rsid w:val="00904647"/>
    <w:rsid w:val="009106E7"/>
    <w:rsid w:val="009208E4"/>
    <w:rsid w:val="00942C78"/>
    <w:rsid w:val="00945C3B"/>
    <w:rsid w:val="009477E8"/>
    <w:rsid w:val="00960487"/>
    <w:rsid w:val="0097026B"/>
    <w:rsid w:val="009765DD"/>
    <w:rsid w:val="00980509"/>
    <w:rsid w:val="009829CA"/>
    <w:rsid w:val="00991AD8"/>
    <w:rsid w:val="00994A69"/>
    <w:rsid w:val="009A33C8"/>
    <w:rsid w:val="009B5AC4"/>
    <w:rsid w:val="009C23BA"/>
    <w:rsid w:val="009C468E"/>
    <w:rsid w:val="009C64F3"/>
    <w:rsid w:val="009E2886"/>
    <w:rsid w:val="009E470E"/>
    <w:rsid w:val="00A109D3"/>
    <w:rsid w:val="00A2199B"/>
    <w:rsid w:val="00A4509A"/>
    <w:rsid w:val="00A47C64"/>
    <w:rsid w:val="00A50A52"/>
    <w:rsid w:val="00A56663"/>
    <w:rsid w:val="00A60429"/>
    <w:rsid w:val="00A635F9"/>
    <w:rsid w:val="00A66E08"/>
    <w:rsid w:val="00A7402C"/>
    <w:rsid w:val="00A7641A"/>
    <w:rsid w:val="00A849A5"/>
    <w:rsid w:val="00A91B74"/>
    <w:rsid w:val="00A920D7"/>
    <w:rsid w:val="00A937F3"/>
    <w:rsid w:val="00AA3368"/>
    <w:rsid w:val="00AA5BE1"/>
    <w:rsid w:val="00AB01F0"/>
    <w:rsid w:val="00AB0633"/>
    <w:rsid w:val="00AC294F"/>
    <w:rsid w:val="00AC5D19"/>
    <w:rsid w:val="00AE1E1A"/>
    <w:rsid w:val="00AE41A9"/>
    <w:rsid w:val="00B12767"/>
    <w:rsid w:val="00B23544"/>
    <w:rsid w:val="00B40013"/>
    <w:rsid w:val="00B6137D"/>
    <w:rsid w:val="00B87F40"/>
    <w:rsid w:val="00BB0845"/>
    <w:rsid w:val="00BB239D"/>
    <w:rsid w:val="00BB37BE"/>
    <w:rsid w:val="00BC3CBA"/>
    <w:rsid w:val="00BD1FBC"/>
    <w:rsid w:val="00BD2F6A"/>
    <w:rsid w:val="00BF3037"/>
    <w:rsid w:val="00C006D9"/>
    <w:rsid w:val="00C13CF7"/>
    <w:rsid w:val="00C23334"/>
    <w:rsid w:val="00C3422D"/>
    <w:rsid w:val="00C34CD1"/>
    <w:rsid w:val="00C3781F"/>
    <w:rsid w:val="00C40FA8"/>
    <w:rsid w:val="00C45DB0"/>
    <w:rsid w:val="00C50E6D"/>
    <w:rsid w:val="00C737F4"/>
    <w:rsid w:val="00C8044E"/>
    <w:rsid w:val="00C90E10"/>
    <w:rsid w:val="00C955EB"/>
    <w:rsid w:val="00CA14FE"/>
    <w:rsid w:val="00CB2B2A"/>
    <w:rsid w:val="00CC5784"/>
    <w:rsid w:val="00CD2965"/>
    <w:rsid w:val="00CD5A3D"/>
    <w:rsid w:val="00CE1FB8"/>
    <w:rsid w:val="00CE7C87"/>
    <w:rsid w:val="00D17437"/>
    <w:rsid w:val="00D21538"/>
    <w:rsid w:val="00D27876"/>
    <w:rsid w:val="00D3203B"/>
    <w:rsid w:val="00D407E9"/>
    <w:rsid w:val="00D4478A"/>
    <w:rsid w:val="00D5483F"/>
    <w:rsid w:val="00D6153A"/>
    <w:rsid w:val="00D8678A"/>
    <w:rsid w:val="00DA08B7"/>
    <w:rsid w:val="00DC20AC"/>
    <w:rsid w:val="00DC4084"/>
    <w:rsid w:val="00E06941"/>
    <w:rsid w:val="00E26447"/>
    <w:rsid w:val="00E54C43"/>
    <w:rsid w:val="00E62E05"/>
    <w:rsid w:val="00E71B28"/>
    <w:rsid w:val="00E800B5"/>
    <w:rsid w:val="00EA21A8"/>
    <w:rsid w:val="00EB191B"/>
    <w:rsid w:val="00ED6842"/>
    <w:rsid w:val="00ED6855"/>
    <w:rsid w:val="00ED75FC"/>
    <w:rsid w:val="00EF16E0"/>
    <w:rsid w:val="00EF6655"/>
    <w:rsid w:val="00F05378"/>
    <w:rsid w:val="00F06EA2"/>
    <w:rsid w:val="00F1159A"/>
    <w:rsid w:val="00F342EE"/>
    <w:rsid w:val="00F351FF"/>
    <w:rsid w:val="00F50333"/>
    <w:rsid w:val="00F50DAA"/>
    <w:rsid w:val="00F65D77"/>
    <w:rsid w:val="00F938B7"/>
    <w:rsid w:val="00FA717F"/>
    <w:rsid w:val="00FB0B7D"/>
    <w:rsid w:val="00FB2076"/>
    <w:rsid w:val="00FB42CC"/>
    <w:rsid w:val="00FD3F4F"/>
    <w:rsid w:val="00FE4AB4"/>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B1902E97-6FF4-4D5F-8E45-7BFEFC097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3B6"/>
    <w:pPr>
      <w:widowControl w:val="0"/>
      <w:suppressAutoHyphens/>
      <w:spacing w:after="120" w:line="240" w:lineRule="auto"/>
    </w:pPr>
    <w:rPr>
      <w:rFonts w:ascii="Times New Roman" w:eastAsia="SimSun" w:hAnsi="Times New Roman" w:cs="Arial"/>
      <w:kern w:val="1"/>
      <w:sz w:val="24"/>
      <w:szCs w:val="24"/>
      <w:lang w:eastAsia="hi-IN" w:bidi="hi-IN"/>
    </w:rPr>
  </w:style>
  <w:style w:type="character" w:customStyle="1" w:styleId="BodyTextChar">
    <w:name w:val="Body Text Char"/>
    <w:basedOn w:val="DefaultParagraphFont"/>
    <w:link w:val="BodyText"/>
    <w:rsid w:val="008823B6"/>
    <w:rPr>
      <w:rFonts w:ascii="Times New Roman" w:eastAsia="SimSun" w:hAnsi="Times New Roman" w:cs="Arial"/>
      <w:kern w:val="1"/>
      <w:sz w:val="24"/>
      <w:szCs w:val="24"/>
      <w:lang w:eastAsia="hi-IN" w:bidi="hi-IN"/>
    </w:rPr>
  </w:style>
  <w:style w:type="paragraph" w:styleId="ListParagraph">
    <w:name w:val="List Paragraph"/>
    <w:basedOn w:val="Normal"/>
    <w:uiPriority w:val="34"/>
    <w:qFormat/>
    <w:rsid w:val="00FB0B7D"/>
    <w:pPr>
      <w:spacing w:after="0" w:line="240" w:lineRule="auto"/>
      <w:ind w:left="720"/>
      <w:contextualSpacing/>
    </w:pPr>
    <w:rPr>
      <w:rFonts w:ascii="Tahoma" w:eastAsia="Times New Roman" w:hAnsi="Tahoma" w:cs="Times New Roman"/>
      <w:sz w:val="24"/>
      <w:szCs w:val="24"/>
    </w:rPr>
  </w:style>
  <w:style w:type="paragraph" w:styleId="Header">
    <w:name w:val="header"/>
    <w:basedOn w:val="Normal"/>
    <w:link w:val="HeaderChar"/>
    <w:uiPriority w:val="99"/>
    <w:unhideWhenUsed/>
    <w:rsid w:val="0005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5EA"/>
  </w:style>
  <w:style w:type="paragraph" w:styleId="Footer">
    <w:name w:val="footer"/>
    <w:basedOn w:val="Normal"/>
    <w:link w:val="FooterChar"/>
    <w:uiPriority w:val="99"/>
    <w:unhideWhenUsed/>
    <w:rsid w:val="0005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5EA"/>
  </w:style>
  <w:style w:type="paragraph" w:styleId="BalloonText">
    <w:name w:val="Balloon Text"/>
    <w:basedOn w:val="Normal"/>
    <w:link w:val="BalloonTextChar"/>
    <w:uiPriority w:val="99"/>
    <w:semiHidden/>
    <w:unhideWhenUsed/>
    <w:rsid w:val="008D5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C92"/>
    <w:rPr>
      <w:rFonts w:ascii="Segoe UI" w:hAnsi="Segoe UI" w:cs="Segoe UI"/>
      <w:sz w:val="18"/>
      <w:szCs w:val="18"/>
    </w:rPr>
  </w:style>
  <w:style w:type="character" w:styleId="CommentReference">
    <w:name w:val="annotation reference"/>
    <w:basedOn w:val="DefaultParagraphFont"/>
    <w:uiPriority w:val="99"/>
    <w:semiHidden/>
    <w:unhideWhenUsed/>
    <w:rsid w:val="00101F2A"/>
    <w:rPr>
      <w:sz w:val="16"/>
      <w:szCs w:val="16"/>
    </w:rPr>
  </w:style>
  <w:style w:type="paragraph" w:styleId="CommentText">
    <w:name w:val="annotation text"/>
    <w:basedOn w:val="Normal"/>
    <w:link w:val="CommentTextChar"/>
    <w:uiPriority w:val="99"/>
    <w:semiHidden/>
    <w:unhideWhenUsed/>
    <w:rsid w:val="00101F2A"/>
    <w:pPr>
      <w:spacing w:line="240" w:lineRule="auto"/>
    </w:pPr>
    <w:rPr>
      <w:sz w:val="20"/>
      <w:szCs w:val="20"/>
    </w:rPr>
  </w:style>
  <w:style w:type="character" w:customStyle="1" w:styleId="CommentTextChar">
    <w:name w:val="Comment Text Char"/>
    <w:basedOn w:val="DefaultParagraphFont"/>
    <w:link w:val="CommentText"/>
    <w:uiPriority w:val="99"/>
    <w:semiHidden/>
    <w:rsid w:val="00101F2A"/>
    <w:rPr>
      <w:sz w:val="20"/>
      <w:szCs w:val="20"/>
    </w:rPr>
  </w:style>
  <w:style w:type="paragraph" w:styleId="CommentSubject">
    <w:name w:val="annotation subject"/>
    <w:basedOn w:val="CommentText"/>
    <w:next w:val="CommentText"/>
    <w:link w:val="CommentSubjectChar"/>
    <w:uiPriority w:val="99"/>
    <w:semiHidden/>
    <w:unhideWhenUsed/>
    <w:rsid w:val="00101F2A"/>
    <w:rPr>
      <w:b/>
      <w:bCs/>
    </w:rPr>
  </w:style>
  <w:style w:type="character" w:customStyle="1" w:styleId="CommentSubjectChar">
    <w:name w:val="Comment Subject Char"/>
    <w:basedOn w:val="CommentTextChar"/>
    <w:link w:val="CommentSubject"/>
    <w:uiPriority w:val="99"/>
    <w:semiHidden/>
    <w:rsid w:val="00101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1FB5B-F803-47D3-A9A8-992DF1E2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Barnouski</dc:creator>
  <cp:keywords/>
  <dc:description/>
  <cp:lastModifiedBy>Kristy Barnouski</cp:lastModifiedBy>
  <cp:revision>9</cp:revision>
  <cp:lastPrinted>2018-09-10T18:08:00Z</cp:lastPrinted>
  <dcterms:created xsi:type="dcterms:W3CDTF">2018-11-16T16:13:00Z</dcterms:created>
  <dcterms:modified xsi:type="dcterms:W3CDTF">2018-11-29T18:39:00Z</dcterms:modified>
</cp:coreProperties>
</file>